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Портфолио для аккредитации под ключ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Портфолио для аккредитации под ключ.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14.06.2026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