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Основной текст A"/>
        <w:spacing w:line="288" w:lineRule="auto"/>
        <w:ind w:left="5103" w:firstLine="0"/>
        <w:rPr>
          <w:rStyle w:val="Hyperlink.1"/>
        </w:rPr>
      </w:pPr>
      <w:r>
        <w:rPr>
          <w:rStyle w:val="Hyperlink.1"/>
          <w:rtl w:val="0"/>
          <w:lang w:val="ru-RU"/>
        </w:rPr>
        <w:t>Руководителю УЦДПО ООО ФЦ «Знание»</w:t>
      </w:r>
    </w:p>
    <w:p>
      <w:pPr>
        <w:pStyle w:val="Основной текст A"/>
        <w:spacing w:before="40" w:line="288" w:lineRule="auto"/>
        <w:ind w:left="5103" w:firstLine="0"/>
        <w:rPr>
          <w:rStyle w:val="Hyperlink.1"/>
        </w:rPr>
      </w:pP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Гнесиной Д</w:t>
      </w:r>
      <w:r>
        <w:rPr>
          <w:rFonts w:ascii="Times New Roman" w:hAnsi="Times New Roman"/>
          <w:sz w:val="20"/>
          <w:szCs w:val="20"/>
          <w:rtl w:val="0"/>
          <w:lang w:val="en-US"/>
        </w:rPr>
        <w:t>.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А</w:t>
      </w:r>
      <w:r>
        <w:rPr>
          <w:rFonts w:ascii="Times New Roman" w:hAnsi="Times New Roman"/>
          <w:sz w:val="20"/>
          <w:szCs w:val="20"/>
          <w:rtl w:val="0"/>
          <w:lang w:val="en-US"/>
        </w:rPr>
        <w:t>.</w:t>
      </w:r>
    </w:p>
    <w:p>
      <w:pPr>
        <w:pStyle w:val="Основной текст A"/>
        <w:spacing w:before="40" w:line="288" w:lineRule="auto"/>
        <w:ind w:left="5103" w:firstLine="0"/>
        <w:rPr>
          <w:rFonts w:ascii="Times New Roman" w:cs="Times New Roman" w:hAnsi="Times New Roman" w:eastAsia="Times New Roman"/>
          <w:sz w:val="20"/>
          <w:szCs w:val="20"/>
          <w:lang w:val="en-US"/>
        </w:rPr>
      </w:pPr>
      <w:r>
        <w:rPr>
          <w:rFonts w:ascii="Times New Roman" w:hAnsi="Times New Roman"/>
          <w:sz w:val="20"/>
          <w:szCs w:val="20"/>
          <w:rtl w:val="0"/>
          <w:lang w:val="en-US"/>
        </w:rPr>
        <w:t>_____________________ ____________________ _________________________________________</w:t>
      </w:r>
    </w:p>
    <w:p>
      <w:pPr>
        <w:pStyle w:val="Heading 1"/>
        <w:spacing w:before="0" w:after="0" w:line="288" w:lineRule="auto"/>
        <w:ind w:left="5103" w:firstLine="0"/>
        <w:rPr>
          <w:rFonts w:ascii="Times New Roman" w:cs="Times New Roman" w:hAnsi="Times New Roman" w:eastAsia="Times New Roman"/>
          <w:b w:val="0"/>
          <w:bCs w:val="0"/>
          <w:outline w:val="0"/>
          <w:color w:val="000000"/>
          <w:sz w:val="16"/>
          <w:szCs w:val="16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(</w:t>
      </w:r>
      <w:r>
        <w:rPr>
          <w:rFonts w:ascii="Times New Roman" w:hAnsi="Times New Roman" w:hint="default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Ф</w:t>
      </w:r>
      <w:r>
        <w:rPr>
          <w:rFonts w:ascii="Times New Roman" w:hAnsi="Times New Roman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.</w:t>
      </w:r>
      <w:r>
        <w:rPr>
          <w:rFonts w:ascii="Times New Roman" w:hAnsi="Times New Roman" w:hint="default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И</w:t>
      </w:r>
      <w:r>
        <w:rPr>
          <w:rFonts w:ascii="Times New Roman" w:hAnsi="Times New Roman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.</w:t>
      </w:r>
      <w:r>
        <w:rPr>
          <w:rFonts w:ascii="Times New Roman" w:hAnsi="Times New Roman" w:hint="default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О</w:t>
      </w:r>
      <w:r>
        <w:rPr>
          <w:rFonts w:ascii="Times New Roman" w:hAnsi="Times New Roman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Times New Roman" w:hAnsi="Times New Roman" w:hint="default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слушателя</w:t>
      </w:r>
      <w:r>
        <w:rPr>
          <w:rFonts w:ascii="Times New Roman" w:hAnsi="Times New Roman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)     </w:t>
      </w:r>
    </w:p>
    <w:p>
      <w:pPr>
        <w:pStyle w:val="Основной текст A"/>
        <w:shd w:val="clear" w:color="auto" w:fill="ffffff"/>
        <w:tabs>
          <w:tab w:val="left" w:pos="5606"/>
          <w:tab w:val="left" w:pos="7128"/>
        </w:tabs>
        <w:spacing w:line="288" w:lineRule="auto"/>
        <w:ind w:left="5103" w:firstLine="0"/>
        <w:rPr>
          <w:rFonts w:ascii="Times New Roman" w:cs="Times New Roman" w:hAnsi="Times New Roman" w:eastAsia="Times New Roman"/>
          <w:spacing w:val="0"/>
          <w:sz w:val="20"/>
          <w:szCs w:val="20"/>
        </w:rPr>
      </w:pPr>
      <w:r>
        <w:rPr>
          <w:rFonts w:ascii="Times New Roman" w:hAnsi="Times New Roman"/>
          <w:sz w:val="20"/>
          <w:szCs w:val="20"/>
          <w:rtl w:val="0"/>
          <w:lang w:val="en-US"/>
        </w:rPr>
        <w:t xml:space="preserve">«____»___________ </w:t>
      </w:r>
      <w:r>
        <w:rPr>
          <w:rFonts w:ascii="Times New Roman" w:hAnsi="Times New Roman" w:hint="default"/>
          <w:spacing w:val="0"/>
          <w:sz w:val="20"/>
          <w:szCs w:val="20"/>
          <w:rtl w:val="0"/>
          <w:lang w:val="ru-RU"/>
        </w:rPr>
        <w:t xml:space="preserve"> рождения</w:t>
      </w:r>
      <w:r>
        <w:rPr>
          <w:rFonts w:ascii="Times New Roman" w:hAnsi="Times New Roman"/>
          <w:spacing w:val="0"/>
          <w:sz w:val="20"/>
          <w:szCs w:val="20"/>
          <w:rtl w:val="0"/>
          <w:lang w:val="ru-RU"/>
        </w:rPr>
        <w:t xml:space="preserve">,  </w:t>
      </w:r>
    </w:p>
    <w:p>
      <w:pPr>
        <w:pStyle w:val="Основной текст A"/>
        <w:shd w:val="clear" w:color="auto" w:fill="ffffff"/>
        <w:tabs>
          <w:tab w:val="left" w:pos="5606"/>
          <w:tab w:val="left" w:pos="7128"/>
        </w:tabs>
        <w:spacing w:line="288" w:lineRule="auto"/>
        <w:ind w:left="5103" w:firstLine="0"/>
        <w:rPr>
          <w:rStyle w:val="Hyperlink.1"/>
        </w:rPr>
      </w:pP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паспорт №</w:t>
      </w:r>
      <w:r>
        <w:rPr>
          <w:rFonts w:ascii="Times New Roman" w:hAnsi="Times New Roman"/>
          <w:sz w:val="20"/>
          <w:szCs w:val="20"/>
          <w:rtl w:val="0"/>
          <w:lang w:val="en-US"/>
        </w:rPr>
        <w:t xml:space="preserve">  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выдан</w:t>
      </w:r>
      <w:r>
        <w:rPr>
          <w:rFonts w:ascii="Times New Roman" w:hAnsi="Times New Roman"/>
          <w:sz w:val="20"/>
          <w:szCs w:val="20"/>
          <w:rtl w:val="0"/>
          <w:lang w:val="en-US"/>
        </w:rPr>
        <w:t xml:space="preserve"> _______ ____________________________________________________________________________________ </w:t>
      </w:r>
      <w:r>
        <w:rPr>
          <w:rFonts w:ascii="Times New Roman" w:hAnsi="Times New Roman" w:hint="default"/>
          <w:spacing w:val="-17"/>
          <w:sz w:val="20"/>
          <w:szCs w:val="20"/>
          <w:rtl w:val="0"/>
          <w:lang w:val="ru-RU"/>
        </w:rPr>
        <w:t>г</w:t>
      </w:r>
      <w:r>
        <w:rPr>
          <w:rFonts w:ascii="Times New Roman" w:hAnsi="Times New Roman"/>
          <w:spacing w:val="-17"/>
          <w:sz w:val="20"/>
          <w:szCs w:val="20"/>
          <w:rtl w:val="0"/>
          <w:lang w:val="ru-RU"/>
        </w:rPr>
        <w:t xml:space="preserve">., </w:t>
      </w:r>
    </w:p>
    <w:p>
      <w:pPr>
        <w:pStyle w:val="Основной текст A"/>
        <w:shd w:val="clear" w:color="auto" w:fill="ffffff"/>
        <w:tabs>
          <w:tab w:val="left" w:pos="5606"/>
          <w:tab w:val="left" w:pos="7128"/>
        </w:tabs>
        <w:spacing w:line="288" w:lineRule="auto"/>
        <w:ind w:left="5103" w:firstLine="0"/>
        <w:rPr>
          <w:rFonts w:ascii="Times New Roman" w:cs="Times New Roman" w:hAnsi="Times New Roman" w:eastAsia="Times New Roman"/>
          <w:sz w:val="20"/>
          <w:szCs w:val="20"/>
          <w:lang w:val="en-US"/>
        </w:rPr>
      </w:pPr>
      <w:r>
        <w:rPr>
          <w:rFonts w:ascii="Times New Roman" w:hAnsi="Times New Roman"/>
          <w:spacing w:val="-17"/>
          <w:sz w:val="20"/>
          <w:szCs w:val="20"/>
          <w:rtl w:val="0"/>
          <w:lang w:val="en-US"/>
        </w:rPr>
        <w:t/>
      </w:r>
    </w:p>
    <w:p>
      <w:pPr>
        <w:pStyle w:val="Основной текст A"/>
        <w:shd w:val="clear" w:color="auto" w:fill="ffffff"/>
        <w:tabs>
          <w:tab w:val="left" w:pos="5606"/>
          <w:tab w:val="left" w:pos="7128"/>
        </w:tabs>
        <w:spacing w:line="288" w:lineRule="auto"/>
        <w:ind w:left="5103" w:firstLine="0"/>
        <w:rPr>
          <w:rStyle w:val="Hyperlink.1"/>
        </w:rPr>
      </w:pPr>
      <w:r>
        <w:rPr>
          <w:rFonts w:ascii="Times New Roman" w:hAnsi="Times New Roman" w:hint="default"/>
          <w:spacing w:val="1"/>
          <w:sz w:val="20"/>
          <w:szCs w:val="20"/>
          <w:rtl w:val="0"/>
          <w:lang w:val="ru-RU"/>
        </w:rPr>
        <w:t>адрес регистрации</w:t>
      </w:r>
      <w:r>
        <w:rPr>
          <w:rFonts w:ascii="Times New Roman" w:hAnsi="Times New Roman"/>
          <w:spacing w:val="1"/>
          <w:sz w:val="20"/>
          <w:szCs w:val="20"/>
          <w:rtl w:val="0"/>
          <w:lang w:val="ru-RU"/>
        </w:rPr>
        <w:t>:</w:t>
      </w:r>
      <w:r>
        <w:rPr>
          <w:rFonts w:ascii="Times New Roman" w:hAnsi="Times New Roman"/>
          <w:spacing w:val="1"/>
          <w:sz w:val="20"/>
          <w:szCs w:val="20"/>
          <w:rtl w:val="0"/>
          <w:lang w:val="en-US"/>
        </w:rPr>
        <w:t xml:space="preserve"> ________________________________________________________________________________________</w:t>
      </w:r>
      <w:r>
        <w:rPr>
          <w:rFonts w:ascii="Times New Roman" w:hAnsi="Times New Roman"/>
          <w:sz w:val="20"/>
          <w:szCs w:val="20"/>
          <w:rtl w:val="0"/>
          <w:lang w:val="en-US"/>
        </w:rPr>
        <w:t xml:space="preserve">  </w:t>
      </w:r>
    </w:p>
    <w:p>
      <w:pPr>
        <w:pStyle w:val="Основной текст A"/>
        <w:spacing w:line="288" w:lineRule="auto"/>
        <w:ind w:left="5103" w:firstLine="0"/>
        <w:jc w:val="center"/>
        <w:rPr>
          <w:rFonts w:ascii="Times New Roman" w:cs="Times New Roman" w:hAnsi="Times New Roman" w:eastAsia="Times New Roman"/>
          <w:sz w:val="20"/>
          <w:szCs w:val="20"/>
        </w:rPr>
      </w:pPr>
    </w:p>
    <w:p>
      <w:pPr>
        <w:pStyle w:val="Heading 1"/>
        <w:spacing w:before="0" w:after="0" w:line="288" w:lineRule="auto"/>
        <w:ind w:left="5103" w:firstLine="0"/>
        <w:rPr>
          <w:rFonts w:ascii="Times New Roman" w:cs="Times New Roman" w:hAnsi="Times New Roman" w:eastAsia="Times New Roman"/>
          <w:b w:val="0"/>
          <w:bCs w:val="0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/>
          <w:b w:val="0"/>
          <w:bCs w:val="0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                                                                        </w:t>
      </w:r>
    </w:p>
    <w:p>
      <w:pPr>
        <w:pStyle w:val="Heading 1"/>
        <w:spacing w:line="288" w:lineRule="auto"/>
        <w:rPr>
          <w:rFonts w:ascii="Times New Roman" w:cs="Times New Roman" w:hAnsi="Times New Roman" w:eastAsia="Times New Roman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 w:hint="default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Заявление</w:t>
      </w:r>
    </w:p>
    <w:p>
      <w:pPr>
        <w:pStyle w:val="Основной текст A"/>
        <w:spacing w:line="288" w:lineRule="auto"/>
        <w:jc w:val="both"/>
        <w:rPr>
          <w:rStyle w:val="Hyperlink.1"/>
        </w:rPr>
      </w:pP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 xml:space="preserve">Прошу зачислить меня в учебный центр дополнительного профессионального образования общества с ограниченной ответственностью Фармацевтический центр «Знание» 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>(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 xml:space="preserve">Далее по тексту 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 xml:space="preserve">-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УЦДПО ООО ФЦ «Знание»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 xml:space="preserve">)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 xml:space="preserve">в качестве слушателя по дополнительной профессиональной программе повышения квалификации </w:t>
      </w:r>
      <w:r>
        <w:rPr>
          <w:rFonts w:ascii="Times New Roman" w:hAnsi="Times New Roman" w:hint="default"/>
          <w:b w:val="1"/>
          <w:bCs w:val="1"/>
          <w:sz w:val="20"/>
          <w:szCs w:val="20"/>
          <w:rtl w:val="0"/>
          <w:lang w:val="ru-RU"/>
        </w:rPr>
        <w:t>«</w:t>
      </w:r>
      <w:r>
        <w:rPr>
          <w:rFonts w:ascii="Times New Roman" w:hAnsi="Times New Roman"/>
          <w:b w:val="1"/>
          <w:bCs w:val="1"/>
          <w:sz w:val="20"/>
          <w:szCs w:val="20"/>
          <w:rtl w:val="0"/>
          <w:lang w:val="en-US"/>
        </w:rPr>
        <w:t>Руководство по первичной специализированной аккредитации</w:t>
      </w:r>
      <w:r>
        <w:rPr>
          <w:rFonts w:ascii="Times New Roman" w:hAnsi="Times New Roman" w:hint="default"/>
          <w:b w:val="1"/>
          <w:bCs w:val="1"/>
          <w:sz w:val="20"/>
          <w:szCs w:val="20"/>
          <w:rtl w:val="0"/>
          <w:lang w:val="ru-RU"/>
        </w:rPr>
        <w:t xml:space="preserve">» 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 xml:space="preserve">в объеме </w:t>
      </w:r>
      <w:r>
        <w:rPr>
          <w:rFonts w:ascii="Times New Roman" w:hAnsi="Times New Roman"/>
          <w:sz w:val="20"/>
          <w:szCs w:val="20"/>
          <w:rtl w:val="0"/>
          <w:lang w:val="en-US"/>
        </w:rPr>
        <w:t>504 часов</w:t>
      </w:r>
      <w:r>
        <w:rPr>
          <w:rStyle w:val="Hyperlink.0"/>
          <w:rFonts w:ascii="Times New Roman" w:hAnsi="Times New Roman"/>
          <w:sz w:val="20"/>
          <w:szCs w:val="20"/>
          <w:rtl w:val="0"/>
          <w:lang w:val="en-US"/>
        </w:rPr>
        <w:t xml:space="preserve">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 xml:space="preserve">с </w:t>
      </w:r>
      <w:r>
        <w:rPr>
          <w:rFonts w:ascii="Times New Roman" w:hAnsi="Times New Roman"/>
          <w:sz w:val="20"/>
          <w:szCs w:val="20"/>
          <w:rtl w:val="0"/>
          <w:lang w:val="en-US"/>
        </w:rPr>
        <w:t>«____»___________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г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>.</w:t>
      </w:r>
    </w:p>
    <w:p>
      <w:pPr>
        <w:pStyle w:val="Основной текст A"/>
        <w:spacing w:line="288" w:lineRule="auto"/>
        <w:jc w:val="both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Основной текст A"/>
        <w:spacing w:line="288" w:lineRule="auto"/>
        <w:ind w:firstLine="720"/>
        <w:jc w:val="both"/>
        <w:rPr>
          <w:rStyle w:val="Hyperlink.1"/>
        </w:rPr>
      </w:pP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После обучения по вышеуказанной программе дополнительного профессионального образования прошу экзаменационную комиссию допустить меня к сдаче итогового теста по теме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 xml:space="preserve">: </w:t>
      </w:r>
      <w:r>
        <w:rPr>
          <w:rFonts w:ascii="Times New Roman" w:hAnsi="Times New Roman"/>
          <w:sz w:val="20"/>
          <w:szCs w:val="20"/>
          <w:rtl w:val="0"/>
          <w:lang w:val="en-US"/>
        </w:rPr>
        <w:t>Руководство по первичной специализированной аккредитации.</w:t>
      </w:r>
    </w:p>
    <w:p>
      <w:pPr>
        <w:pStyle w:val="Основной текст A"/>
        <w:spacing w:line="288" w:lineRule="auto"/>
        <w:ind w:firstLine="720"/>
        <w:jc w:val="both"/>
        <w:rPr>
          <w:rStyle w:val="Hyperlink.1"/>
        </w:rPr>
      </w:pPr>
      <w:r>
        <w:rPr>
          <w:rStyle w:val="Hyperlink.1"/>
          <w:rtl w:val="0"/>
          <w:lang w:val="ru-RU"/>
        </w:rPr>
        <w:t>С Лицензией на право ведения образовательной деятельности в сфере дополнительного профессионального образования регистрационный номер № Л</w:t>
      </w:r>
      <w:r>
        <w:rPr>
          <w:rStyle w:val="Hyperlink.1"/>
          <w:rtl w:val="0"/>
          <w:lang w:val="ru-RU"/>
        </w:rPr>
        <w:t xml:space="preserve">035-01298-77/00180150, </w:t>
      </w:r>
      <w:r>
        <w:rPr>
          <w:rStyle w:val="Hyperlink.1"/>
          <w:rtl w:val="0"/>
          <w:lang w:val="ru-RU"/>
        </w:rPr>
        <w:t xml:space="preserve">выданной на основании приказа Департамента образования и науки города Москвы от </w:t>
      </w:r>
      <w:r>
        <w:rPr>
          <w:rStyle w:val="Hyperlink.1"/>
          <w:rtl w:val="0"/>
          <w:lang w:val="ru-RU"/>
        </w:rPr>
        <w:t xml:space="preserve">26.03.2021 </w:t>
      </w:r>
      <w:r>
        <w:rPr>
          <w:rStyle w:val="Hyperlink.1"/>
          <w:rtl w:val="0"/>
          <w:lang w:val="ru-RU"/>
        </w:rPr>
        <w:t>г</w:t>
      </w:r>
      <w:r>
        <w:rPr>
          <w:rStyle w:val="Hyperlink.1"/>
          <w:rtl w:val="0"/>
          <w:lang w:val="ru-RU"/>
        </w:rPr>
        <w:t xml:space="preserve">. </w:t>
      </w:r>
      <w:r>
        <w:rPr>
          <w:rStyle w:val="Hyperlink.1"/>
          <w:rtl w:val="0"/>
          <w:lang w:val="ru-RU"/>
        </w:rPr>
        <w:t xml:space="preserve">№ </w:t>
      </w:r>
      <w:r>
        <w:rPr>
          <w:rStyle w:val="Hyperlink.1"/>
          <w:rtl w:val="0"/>
          <w:lang w:val="ru-RU"/>
        </w:rPr>
        <w:t>203-</w:t>
      </w:r>
      <w:r>
        <w:rPr>
          <w:rStyle w:val="Hyperlink.1"/>
          <w:rtl w:val="0"/>
          <w:lang w:val="ru-RU"/>
        </w:rPr>
        <w:t>Л и приложением к ней</w:t>
      </w:r>
      <w:r>
        <w:rPr>
          <w:rStyle w:val="Hyperlink.1"/>
          <w:rtl w:val="0"/>
          <w:lang w:val="ru-RU"/>
        </w:rPr>
        <w:t xml:space="preserve">, </w:t>
      </w:r>
      <w:r>
        <w:rPr>
          <w:rStyle w:val="Hyperlink.1"/>
          <w:rtl w:val="0"/>
          <w:lang w:val="ru-RU"/>
        </w:rPr>
        <w:t>Положением о специализированном структурном образовательном подразделении УЦДПО ООО ФЦ «Знание»</w:t>
      </w:r>
      <w:r>
        <w:rPr>
          <w:rStyle w:val="Hyperlink.1"/>
          <w:rtl w:val="0"/>
          <w:lang w:val="ru-RU"/>
        </w:rPr>
        <w:t xml:space="preserve">, </w:t>
      </w:r>
      <w:r>
        <w:rPr>
          <w:rStyle w:val="Hyperlink.1"/>
          <w:rtl w:val="0"/>
          <w:lang w:val="ru-RU"/>
        </w:rPr>
        <w:t>правилами приема и отчисления</w:t>
      </w:r>
      <w:r>
        <w:rPr>
          <w:rStyle w:val="Hyperlink.1"/>
          <w:rtl w:val="0"/>
          <w:lang w:val="ru-RU"/>
        </w:rPr>
        <w:t xml:space="preserve">, </w:t>
      </w:r>
      <w:r>
        <w:rPr>
          <w:rStyle w:val="Hyperlink.1"/>
          <w:rtl w:val="0"/>
          <w:lang w:val="ru-RU"/>
        </w:rPr>
        <w:t>условиями оплаты и иными локальными актами</w:t>
      </w:r>
      <w:r>
        <w:rPr>
          <w:rStyle w:val="Hyperlink.1"/>
          <w:rtl w:val="0"/>
          <w:lang w:val="ru-RU"/>
        </w:rPr>
        <w:t xml:space="preserve">, </w:t>
      </w:r>
      <w:r>
        <w:rPr>
          <w:rStyle w:val="Hyperlink.1"/>
          <w:rtl w:val="0"/>
          <w:lang w:val="ru-RU"/>
        </w:rPr>
        <w:t>регулирующими образовательную деятельность УЦДПО ООО ФЦ «Знание»</w:t>
      </w:r>
      <w:r>
        <w:rPr>
          <w:rStyle w:val="Hyperlink.1"/>
          <w:rtl w:val="0"/>
          <w:lang w:val="ru-RU"/>
        </w:rPr>
        <w:t xml:space="preserve">, </w:t>
      </w:r>
      <w:r>
        <w:rPr>
          <w:rStyle w:val="Hyperlink.1"/>
          <w:rtl w:val="0"/>
          <w:lang w:val="ru-RU"/>
        </w:rPr>
        <w:t>ознакомлен</w:t>
      </w:r>
      <w:r>
        <w:rPr>
          <w:rStyle w:val="Hyperlink.1"/>
          <w:rtl w:val="0"/>
          <w:lang w:val="ru-RU"/>
        </w:rPr>
        <w:t>(</w:t>
      </w:r>
      <w:r>
        <w:rPr>
          <w:rStyle w:val="Hyperlink.1"/>
          <w:rtl w:val="0"/>
          <w:lang w:val="ru-RU"/>
        </w:rPr>
        <w:t>а</w:t>
      </w:r>
      <w:r>
        <w:rPr>
          <w:rStyle w:val="Hyperlink.1"/>
          <w:rtl w:val="0"/>
          <w:lang w:val="ru-RU"/>
        </w:rPr>
        <w:t>).</w:t>
      </w:r>
    </w:p>
    <w:p>
      <w:pPr>
        <w:pStyle w:val="Основной текст A"/>
        <w:shd w:val="clear" w:color="auto" w:fill="ffffff"/>
        <w:spacing w:line="288" w:lineRule="auto"/>
        <w:jc w:val="both"/>
        <w:rPr>
          <w:rFonts w:ascii="Times New Roman" w:cs="Times New Roman" w:hAnsi="Times New Roman" w:eastAsia="Times New Roman"/>
          <w:b w:val="1"/>
          <w:bCs w:val="1"/>
          <w:sz w:val="20"/>
          <w:szCs w:val="20"/>
        </w:rPr>
      </w:pPr>
    </w:p>
    <w:p>
      <w:pPr>
        <w:pStyle w:val="Основной текст A"/>
        <w:shd w:val="clear" w:color="auto" w:fill="ffffff"/>
        <w:tabs>
          <w:tab w:val="left" w:pos="5606"/>
          <w:tab w:val="left" w:pos="7128"/>
        </w:tabs>
        <w:spacing w:line="288" w:lineRule="auto"/>
        <w:ind w:firstLine="567"/>
        <w:jc w:val="both"/>
        <w:rPr>
          <w:rStyle w:val="Hyperlink.1"/>
        </w:rPr>
      </w:pPr>
      <w:r>
        <w:rPr>
          <w:rStyle w:val="Hyperlink.1"/>
          <w:rtl w:val="0"/>
          <w:lang w:val="ru-RU"/>
        </w:rPr>
        <w:t xml:space="preserve">Я даю согласие на обработку моих персональных данных в соответствии с </w:t>
      </w:r>
      <w:r>
        <w:rPr>
          <w:rStyle w:val="Hyperlink.1"/>
        </w:rPr>
        <w:fldChar w:fldCharType="begin" w:fldLock="0"/>
      </w:r>
      <w:r>
        <w:rPr>
          <w:rStyle w:val="Hyperlink.1"/>
        </w:rPr>
        <w:instrText xml:space="preserve"> HYPERLINK "https://pharmznanie.ru/site/personal"</w:instrText>
      </w:r>
      <w:r>
        <w:rPr>
          <w:rStyle w:val="Hyperlink.1"/>
        </w:rPr>
        <w:fldChar w:fldCharType="separate" w:fldLock="0"/>
      </w:r>
      <w:r>
        <w:rPr>
          <w:rStyle w:val="Hyperlink.1"/>
          <w:rtl w:val="0"/>
          <w:lang w:val="ru-RU"/>
        </w:rPr>
        <w:t>Политикой по обработке и защите персональных данных ООО ФЦ «Знание»</w:t>
      </w:r>
      <w:r>
        <w:rPr>
          <w:rStyle w:val="Hyperlink.1"/>
          <w:rtl w:val="0"/>
          <w:lang w:val="ru-RU"/>
        </w:rPr>
        <w:t>.</w:t>
      </w:r>
      <w:r>
        <w:rPr/>
        <w:fldChar w:fldCharType="end" w:fldLock="0"/>
      </w:r>
      <w:r>
        <w:rPr>
          <w:rStyle w:val="Hyperlink.1"/>
          <w:rtl w:val="0"/>
          <w:lang w:val="ru-RU"/>
        </w:rPr>
        <w:t xml:space="preserve"> </w:t>
      </w:r>
    </w:p>
    <w:p>
      <w:pPr>
        <w:pStyle w:val="Основной текст A"/>
        <w:tabs>
          <w:tab w:val="left" w:pos="5103"/>
        </w:tabs>
        <w:spacing w:before="240" w:line="288" w:lineRule="auto"/>
        <w:ind w:firstLine="720"/>
        <w:jc w:val="right"/>
      </w:pPr>
      <w:r>
        <w:rPr>
          <w:rFonts w:ascii="Times New Roman" w:hAnsi="Times New Roman"/>
          <w:sz w:val="20"/>
          <w:szCs w:val="20"/>
          <w:rtl w:val="0"/>
          <w:lang w:val="en-US"/>
        </w:rPr>
        <w:t>05.07.2026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 xml:space="preserve"> г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 xml:space="preserve">. </w:t>
      </w:r>
    </w:p>
    <w:sectPr>
      <w:headerReference w:type="default" r:id="rId4"/>
      <w:footerReference w:type="default" r:id="rId5"/>
      <w:pgSz w:w="11900" w:h="16840" w:orient="portrait"/>
      <w:pgMar w:top="426" w:right="707" w:bottom="142" w:left="851" w:header="0" w:footer="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08"/>
  <w:autoHyphenation w:val="1"/>
  <w:evenAndOddHeaders w:val="0"/>
  <w:bookFoldPrinting w:val="0"/>
  <w:noLineBreaksAfter w:lang="русский" w:val="‘“(〔[{〈《「『【⦅〘〖«〝︵︷︹︻︽︿﹁﹃﹇﹙﹛﹝｢"/>
  <w:noLineBreaksBefore w:lang="русский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Колонтитулы">
    <w:name w:val="Колонтитулы"/>
    <w:next w:val="Колонтитулы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Основной текст A">
    <w:name w:val="Основной текст A"/>
    <w:next w:val="Основной текст A"/>
    <w:pPr>
      <w:keepNext w:val="0"/>
      <w:keepLines w:val="0"/>
      <w:pageBreakBefore w:val="0"/>
      <w:widowControl w:val="0"/>
      <w:shd w:val="clear" w:color="auto" w:fill="auto"/>
      <w:suppressAutoHyphens w:val="1"/>
      <w:bidi w:val="0"/>
      <w:spacing w:before="0" w:after="0" w:line="240" w:lineRule="auto"/>
      <w:ind w:left="0" w:right="0" w:firstLine="0"/>
      <w:jc w:val="left"/>
      <w:outlineLvl w:val="9"/>
    </w:pPr>
    <w:rPr>
      <w:rFonts w:ascii="Arial" w:cs="Arial Unicode MS" w:hAnsi="Arial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6"/>
      <w:szCs w:val="26"/>
      <w:u w:val="none" w:color="000000"/>
      <w:shd w:val="nil" w:color="auto" w:fill="auto"/>
      <w:vertAlign w:val="baseline"/>
      <w:lang w:val="ru-RU"/>
      <w14:textOutline w14:w="12700" w14:cap="flat">
        <w14:noFill/>
        <w14:miter w14:lim="400000"/>
      </w14:textOutline>
      <w14:textFill>
        <w14:solidFill>
          <w14:srgbClr w14:val="000000"/>
        </w14:solidFill>
      </w14:textFill>
    </w:rPr>
  </w:style>
  <w:style w:type="character" w:styleId="Hyperlink.1">
    <w:name w:val="Hyperlink.1"/>
    <w:rPr>
      <w:rFonts w:ascii="Times New Roman" w:hAnsi="Times New Roman" w:hint="default"/>
      <w:sz w:val="20"/>
      <w:szCs w:val="20"/>
      <w:lang w:val="ru-RU"/>
    </w:rPr>
  </w:style>
  <w:style w:type="character" w:styleId="Hyperlink.0">
    <w:name w:val="Hyperlink.0"/>
    <w:rPr>
      <w:rFonts w:ascii="Times New Roman" w:hAnsi="Times New Roman" w:hint="default"/>
      <w:sz w:val="20"/>
      <w:szCs w:val="20"/>
      <w:lang w:val="ru-RU"/>
    </w:rPr>
  </w:style>
  <w:style w:type="paragraph" w:styleId="Heading 1">
    <w:name w:val="Heading 1"/>
    <w:next w:val="Основной текст A"/>
    <w:pPr>
      <w:keepNext w:val="0"/>
      <w:keepLines w:val="0"/>
      <w:pageBreakBefore w:val="0"/>
      <w:widowControl w:val="0"/>
      <w:shd w:val="clear" w:color="auto" w:fill="auto"/>
      <w:suppressAutoHyphens w:val="1"/>
      <w:bidi w:val="0"/>
      <w:spacing w:before="108" w:after="108" w:line="240" w:lineRule="auto"/>
      <w:ind w:left="0" w:right="0" w:firstLine="0"/>
      <w:jc w:val="center"/>
      <w:outlineLvl w:val="0"/>
    </w:pPr>
    <w:rPr>
      <w:rFonts w:ascii="Arial" w:cs="Arial Unicode MS" w:hAnsi="Arial" w:eastAsia="Arial Unicode MS"/>
      <w:b w:val="1"/>
      <w:bCs w:val="1"/>
      <w:i w:val="0"/>
      <w:iCs w:val="0"/>
      <w:caps w:val="0"/>
      <w:smallCaps w:val="0"/>
      <w:strike w:val="0"/>
      <w:dstrike w:val="0"/>
      <w:outline w:val="0"/>
      <w:color w:val="26282f"/>
      <w:spacing w:val="0"/>
      <w:kern w:val="0"/>
      <w:position w:val="0"/>
      <w:sz w:val="24"/>
      <w:szCs w:val="24"/>
      <w:u w:val="none" w:color="26282f"/>
      <w:shd w:val="nil" w:color="auto" w:fill="auto"/>
      <w:vertAlign w:val="baseline"/>
      <w:lang w:val="ru-RU"/>
      <w14:textOutline w14:w="12700" w14:cap="flat">
        <w14:noFill/>
        <w14:miter w14:lim="400000"/>
      </w14:textOutline>
      <w14:textFill>
        <w14:solidFill>
          <w14:srgbClr w14:val="26282F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Тема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000FF"/>
      </a:hlink>
      <a:folHlink>
        <a:srgbClr val="FF00FF"/>
      </a:folHlink>
    </a:clrScheme>
    <a:fontScheme name="Тема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Тема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